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D75B8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2328E110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2B19A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2328E110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2B19A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953DCA6" w14:textId="014F7AFE" w:rsidR="002B19A5" w:rsidRPr="002B19A5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168659397" w:history="1">
        <w:r w:rsidR="002B19A5" w:rsidRPr="002B19A5">
          <w:rPr>
            <w:rStyle w:val="Hyperkobling"/>
            <w:rFonts w:asciiTheme="minorHAnsi" w:hAnsiTheme="minorHAnsi" w:cstheme="minorHAnsi"/>
          </w:rPr>
          <w:t>Bilag 1: Kundens beskrivelse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1448BFF" w14:textId="34CDC7FC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8" w:history="1">
        <w:r w:rsidRPr="002B19A5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_Toc168659398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0DBB7840" w14:textId="29A2BDB6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9" w:history="1">
        <w:r w:rsidRPr="002B19A5">
          <w:rPr>
            <w:rStyle w:val="Hyperkobling"/>
            <w:rFonts w:asciiTheme="minorHAnsi" w:hAnsiTheme="minorHAnsi" w:cstheme="minorHAnsi"/>
          </w:rPr>
          <w:t>Avtalens punkt 5.1.1 Konsulentens ansvar og kompetanse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_Toc168659399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6C00F515" w14:textId="145715BB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0" w:history="1">
        <w:r w:rsidRPr="002B19A5">
          <w:rPr>
            <w:rStyle w:val="Hyperkobling"/>
            <w:rFonts w:asciiTheme="minorHAnsi" w:hAnsiTheme="minorHAnsi" w:cstheme="minorHAnsi"/>
          </w:rPr>
          <w:t>Avtalens punkt 7.1 Informasjonssikkerhet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7BC70B8E" w14:textId="6EE8A6D7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1" w:history="1">
        <w:r w:rsidRPr="002B19A5">
          <w:rPr>
            <w:rStyle w:val="Hyperkobling"/>
            <w:rFonts w:asciiTheme="minorHAnsi" w:hAnsiTheme="minorHAnsi" w:cstheme="minorHAnsi"/>
          </w:rPr>
          <w:t>Avtalens punkt 7.2.2 Øvrige plikter knyttet til behandling av personopplysninger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1E133A34" w14:textId="012BF2C6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2" w:history="1">
        <w:r w:rsidRPr="002B19A5">
          <w:rPr>
            <w:rStyle w:val="Hyperkobling"/>
            <w:rFonts w:asciiTheme="minorHAnsi" w:hAnsiTheme="minorHAnsi" w:cstheme="minorHAnsi"/>
          </w:rPr>
          <w:t>Bilag 2: Konsulentens spesifikasjon av oppdraget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5</w:t>
        </w:r>
        <w:r w:rsidRPr="002B19A5">
          <w:rPr>
            <w:webHidden/>
          </w:rPr>
          <w:fldChar w:fldCharType="end"/>
        </w:r>
      </w:hyperlink>
    </w:p>
    <w:p w14:paraId="62AC9ADB" w14:textId="05957887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3" w:history="1">
        <w:r w:rsidRPr="002B19A5">
          <w:rPr>
            <w:rStyle w:val="Hyperkobling"/>
            <w:rFonts w:asciiTheme="minorHAnsi" w:hAnsiTheme="minorHAnsi" w:cstheme="minorHAnsi"/>
          </w:rPr>
          <w:t>Bilag 3: Prosjekt- og fremdriftsplan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12BDA5B8" w14:textId="5CD4D83F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4" w:history="1">
        <w:r w:rsidRPr="002B19A5">
          <w:rPr>
            <w:rStyle w:val="Hyperkobling"/>
            <w:rFonts w:asciiTheme="minorHAnsi" w:hAnsiTheme="minorHAnsi" w:cstheme="minorHAnsi"/>
          </w:rPr>
          <w:t>Avtalens punkt 2.5 Fremdriftsplan og leveringsdag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108B3560" w14:textId="01944A10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5" w:history="1">
        <w:r w:rsidRPr="002B19A5">
          <w:rPr>
            <w:rStyle w:val="Hyperkobling"/>
            <w:rFonts w:asciiTheme="minorHAnsi" w:hAnsiTheme="minorHAnsi" w:cstheme="minorHAnsi"/>
          </w:rPr>
          <w:t>Oppstart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478B59D3" w14:textId="67E32EFC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6" w:history="1">
        <w:r w:rsidRPr="002B19A5">
          <w:rPr>
            <w:rStyle w:val="Hyperkobling"/>
            <w:rFonts w:asciiTheme="minorHAnsi" w:hAnsiTheme="minorHAnsi" w:cstheme="minorHAnsi"/>
          </w:rPr>
          <w:t>Tidsramme for Oppdraget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4801C519" w14:textId="248B22BF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7" w:history="1">
        <w:r w:rsidRPr="002B19A5">
          <w:rPr>
            <w:rStyle w:val="Hyperkobling"/>
            <w:rFonts w:asciiTheme="minorHAnsi" w:hAnsiTheme="minorHAnsi" w:cstheme="minorHAnsi"/>
          </w:rPr>
          <w:t>Delleveranser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06F33AEF" w14:textId="0ADC1CB5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8" w:history="1">
        <w:r w:rsidRPr="002B19A5">
          <w:rPr>
            <w:rStyle w:val="Hyperkobling"/>
            <w:rFonts w:asciiTheme="minorHAnsi" w:hAnsiTheme="minorHAnsi" w:cstheme="minorHAnsi"/>
          </w:rPr>
          <w:t>Bilag 4: Administrative bestemmelser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3C28970D" w14:textId="21546EA1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9" w:history="1">
        <w:r w:rsidRPr="002B19A5">
          <w:rPr>
            <w:rStyle w:val="Hyperkobling"/>
            <w:rFonts w:asciiTheme="minorHAnsi" w:hAnsiTheme="minorHAnsi" w:cstheme="minorHAnsi"/>
          </w:rPr>
          <w:t>Avtalens punkt 2.1 Partenes representanter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C379859" w14:textId="516758F6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0" w:history="1">
        <w:r w:rsidRPr="002B19A5">
          <w:rPr>
            <w:rStyle w:val="Hyperkobling"/>
            <w:rFonts w:asciiTheme="minorHAnsi" w:hAnsiTheme="minorHAnsi" w:cstheme="minorHAnsi"/>
          </w:rPr>
          <w:t>Avtalens punkt 2.2 Møter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BDC8B3C" w14:textId="3BCD2028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1" w:history="1">
        <w:r w:rsidRPr="002B19A5">
          <w:rPr>
            <w:rStyle w:val="Hyperkobling"/>
            <w:rFonts w:asciiTheme="minorHAnsi" w:hAnsiTheme="minorHAnsi" w:cstheme="minorHAnsi"/>
          </w:rPr>
          <w:t>Avtalens punkt 2.4 Skriftlighet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56D67535" w14:textId="77F925B1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2" w:history="1">
        <w:r w:rsidRPr="002B19A5">
          <w:rPr>
            <w:rStyle w:val="Hyperkobling"/>
            <w:rFonts w:asciiTheme="minorHAnsi" w:hAnsiTheme="minorHAnsi" w:cstheme="minorHAnsi"/>
          </w:rPr>
          <w:t>Avtalens punkt 5.2.1 Konsulentens bruk av underleverandører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C5B4831" w14:textId="5F235050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3" w:history="1">
        <w:r w:rsidRPr="002B19A5">
          <w:rPr>
            <w:rStyle w:val="Hyperkobling"/>
            <w:rFonts w:asciiTheme="minorHAnsi" w:hAnsiTheme="minorHAnsi" w:cstheme="minorHAnsi"/>
          </w:rPr>
          <w:t>Avtalens punkt 5.2.2 Kundens bruk av tredjepart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54ED8D1D" w14:textId="6EFE60D9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4" w:history="1">
        <w:r w:rsidRPr="002B19A5">
          <w:rPr>
            <w:rStyle w:val="Hyperkobling"/>
            <w:rFonts w:asciiTheme="minorHAnsi" w:hAnsiTheme="minorHAnsi" w:cstheme="minorHAnsi"/>
          </w:rPr>
          <w:t>Avtalens punkt 5.3 Nøkkelpersonell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384B818E" w14:textId="13B3C498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5" w:history="1">
        <w:r w:rsidRPr="002B19A5">
          <w:rPr>
            <w:rStyle w:val="Hyperkobling"/>
            <w:rFonts w:asciiTheme="minorHAnsi" w:hAnsiTheme="minorHAnsi" w:cstheme="minorHAnsi"/>
          </w:rPr>
          <w:t>Avtalens punkt 5.4 Taushetsplikt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43B5ED44" w14:textId="7B2D1E3C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6" w:history="1">
        <w:r w:rsidRPr="002B19A5">
          <w:rPr>
            <w:rStyle w:val="Hyperkobling"/>
            <w:rFonts w:asciiTheme="minorHAnsi" w:hAnsiTheme="minorHAnsi" w:cstheme="minorHAnsi"/>
          </w:rPr>
          <w:t>Avtalens punkt 5.5 Lønns- og arbeidsvilkår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355C2AE3" w14:textId="112BCF87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17" w:history="1">
        <w:r w:rsidRPr="002B19A5">
          <w:rPr>
            <w:rStyle w:val="Hyperkobling"/>
            <w:rFonts w:asciiTheme="minorHAnsi" w:hAnsiTheme="minorHAnsi" w:cstheme="minorHAnsi"/>
          </w:rPr>
          <w:t>Bilag 5: Pris og prisbestemmelser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2BE6107F" w14:textId="6E0D0CE7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8" w:history="1">
        <w:r w:rsidRPr="002B19A5">
          <w:rPr>
            <w:rStyle w:val="Hyperkobling"/>
            <w:rFonts w:asciiTheme="minorHAnsi" w:hAnsiTheme="minorHAnsi" w:cstheme="minorHAnsi"/>
          </w:rPr>
          <w:t>Avtalens punkt 6.1 Vederlag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34139D4C" w14:textId="7CF210DD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19" w:history="1">
        <w:r w:rsidRPr="002B19A5">
          <w:rPr>
            <w:rStyle w:val="Hyperkobling"/>
            <w:rFonts w:asciiTheme="minorHAnsi" w:hAnsiTheme="minorHAnsi" w:cstheme="minorHAnsi"/>
          </w:rPr>
          <w:t>A. Oversikt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6F86392F" w14:textId="5AB02B8C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0" w:history="1">
        <w:r w:rsidRPr="002B19A5">
          <w:rPr>
            <w:rStyle w:val="Hyperkobling"/>
            <w:rFonts w:asciiTheme="minorHAnsi" w:hAnsiTheme="minorHAnsi" w:cstheme="minorHAnsi"/>
          </w:rPr>
          <w:t>B. Konsulentens Timepriser og andre prismodeller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0B4CB258" w14:textId="687F8A31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1" w:history="1">
        <w:r w:rsidRPr="002B19A5">
          <w:rPr>
            <w:rStyle w:val="Hyperkobling"/>
            <w:rFonts w:asciiTheme="minorHAnsi" w:hAnsiTheme="minorHAnsi" w:cstheme="minorHAnsi"/>
          </w:rPr>
          <w:t>C. Utlegg og reisekostnader mv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18628D99" w14:textId="1926996D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2" w:history="1">
        <w:r w:rsidRPr="002B19A5">
          <w:rPr>
            <w:rStyle w:val="Hyperkobling"/>
            <w:rFonts w:asciiTheme="minorHAnsi" w:hAnsiTheme="minorHAnsi" w:cstheme="minorHAnsi"/>
          </w:rPr>
          <w:t>D. Overskridelser og varsling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17DEDFD4" w14:textId="55EC13BB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3" w:history="1">
        <w:r w:rsidRPr="002B19A5">
          <w:rPr>
            <w:rStyle w:val="Hyperkobling"/>
            <w:rFonts w:asciiTheme="minorHAnsi" w:hAnsiTheme="minorHAnsi" w:cstheme="minorHAnsi"/>
          </w:rPr>
          <w:t>Avtalens punkt 6.2 Fakturering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5C3D9929" w14:textId="171A4D6D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4" w:history="1">
        <w:r w:rsidRPr="002B19A5">
          <w:rPr>
            <w:rStyle w:val="Hyperkobling"/>
            <w:rFonts w:asciiTheme="minorHAnsi" w:hAnsiTheme="minorHAnsi" w:cstheme="minorHAnsi"/>
          </w:rPr>
          <w:t>Avtalens punkt 6.5 Prisendring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4229AF3C" w14:textId="7463E0ED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5" w:history="1">
        <w:r w:rsidRPr="002B19A5">
          <w:rPr>
            <w:rStyle w:val="Hyperkobling"/>
            <w:rFonts w:asciiTheme="minorHAnsi" w:hAnsiTheme="minorHAnsi" w:cstheme="minorHAnsi"/>
          </w:rPr>
          <w:t>Avtalens punkt 4.2 Avbestilling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54345581" w14:textId="2BF88DE9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6" w:history="1">
        <w:r w:rsidRPr="002B19A5">
          <w:rPr>
            <w:rStyle w:val="Hyperkobling"/>
            <w:rFonts w:asciiTheme="minorHAnsi" w:hAnsiTheme="minorHAnsi" w:cstheme="minorHAnsi"/>
          </w:rPr>
          <w:t>Bilag 6: Endringer i den generelle avtaleteksten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11</w:t>
        </w:r>
        <w:r w:rsidRPr="002B19A5">
          <w:rPr>
            <w:webHidden/>
          </w:rPr>
          <w:fldChar w:fldCharType="end"/>
        </w:r>
      </w:hyperlink>
    </w:p>
    <w:p w14:paraId="76C1255B" w14:textId="77B35BFD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7" w:history="1">
        <w:r w:rsidRPr="002B19A5">
          <w:rPr>
            <w:rStyle w:val="Hyperkobling"/>
            <w:rFonts w:asciiTheme="minorHAnsi" w:hAnsiTheme="minorHAnsi" w:cstheme="minorHAnsi"/>
          </w:rPr>
          <w:t>Bilag 7: Endringer i Avtalen etter avtaleinngåelsen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12</w:t>
        </w:r>
        <w:r w:rsidRPr="002B19A5">
          <w:rPr>
            <w:webHidden/>
          </w:rPr>
          <w:fldChar w:fldCharType="end"/>
        </w:r>
      </w:hyperlink>
    </w:p>
    <w:p w14:paraId="6AC2F8AF" w14:textId="47A16F1F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8" w:history="1">
        <w:r w:rsidRPr="002B19A5">
          <w:rPr>
            <w:rStyle w:val="Hyperkobling"/>
            <w:rFonts w:asciiTheme="minorHAnsi" w:hAnsiTheme="minorHAnsi" w:cstheme="minorHAnsi"/>
          </w:rPr>
          <w:t>Bilag 8: Databehandleravtale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13</w:t>
        </w:r>
        <w:r w:rsidRPr="002B19A5">
          <w:rPr>
            <w:webHidden/>
          </w:rPr>
          <w:fldChar w:fldCharType="end"/>
        </w:r>
      </w:hyperlink>
    </w:p>
    <w:p w14:paraId="273174C2" w14:textId="54CB4FAD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168659397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3F7E17F5" w14:textId="2E0377FF" w:rsidR="000757B2" w:rsidRPr="007C2EB0" w:rsidRDefault="000757B2" w:rsidP="000757B2">
      <w:pPr>
        <w:rPr>
          <w:i/>
          <w:iCs/>
        </w:rPr>
      </w:pPr>
      <w:r w:rsidRPr="007C2EB0">
        <w:rPr>
          <w:i/>
          <w:iCs/>
        </w:rPr>
        <w:t xml:space="preserve">Rammeavtalens Bilag </w:t>
      </w:r>
      <w:r>
        <w:rPr>
          <w:i/>
          <w:iCs/>
        </w:rPr>
        <w:t xml:space="preserve">1 </w:t>
      </w:r>
      <w:r w:rsidRPr="007C2EB0">
        <w:rPr>
          <w:i/>
          <w:iCs/>
        </w:rPr>
        <w:t>inneholder kravene til Leverandørens ytelse. Disse kan tilpasses</w:t>
      </w:r>
      <w:r>
        <w:rPr>
          <w:i/>
          <w:iCs/>
        </w:rPr>
        <w:t xml:space="preserve"> </w:t>
      </w:r>
      <w:r w:rsidRPr="007C2EB0">
        <w:rPr>
          <w:i/>
          <w:iCs/>
        </w:rPr>
        <w:t>i dette bilaget.</w:t>
      </w:r>
    </w:p>
    <w:p w14:paraId="6369D97C" w14:textId="77777777" w:rsidR="000757B2" w:rsidRDefault="000757B2" w:rsidP="000757B2">
      <w:pPr>
        <w:rPr>
          <w:i/>
          <w:iCs/>
        </w:rPr>
      </w:pPr>
      <w:r w:rsidRPr="007C2EB0">
        <w:rPr>
          <w:i/>
          <w:iCs/>
        </w:rPr>
        <w:t>Dersom ikke benyttes standardvilkårene i kontrakten under leveransen.</w:t>
      </w:r>
    </w:p>
    <w:p w14:paraId="379D2591" w14:textId="77777777" w:rsidR="000D2D8C" w:rsidRDefault="000D2D8C" w:rsidP="000757B2">
      <w:pPr>
        <w:rPr>
          <w:i/>
          <w:iCs/>
        </w:rPr>
      </w:pPr>
    </w:p>
    <w:p w14:paraId="420B09D9" w14:textId="273B889D" w:rsidR="000D2D8C" w:rsidRDefault="000D2D8C" w:rsidP="000D2D8C">
      <w:r w:rsidRPr="00FB391E">
        <w:t>Oppdraget skal gjennomføres i samsvar med rammeavtalen (SSA-R),</w:t>
      </w:r>
      <w:r>
        <w:t xml:space="preserve"> </w:t>
      </w:r>
      <w:r w:rsidRPr="00FB391E">
        <w:t>herunder relevante bestemmelser i SSA-R Bilag 1–5</w:t>
      </w:r>
      <w:r w:rsidR="003C799D">
        <w:t>.</w:t>
      </w:r>
    </w:p>
    <w:p w14:paraId="11D9D577" w14:textId="77777777" w:rsidR="003C799D" w:rsidRDefault="003C799D" w:rsidP="003C799D"/>
    <w:p w14:paraId="37EB88A3" w14:textId="74F72FAF" w:rsidR="003C799D" w:rsidRPr="003C799D" w:rsidRDefault="003C799D" w:rsidP="003C799D">
      <w:r w:rsidRPr="003C799D">
        <w:t>Løpende bistand uten klart definert leveranse skal håndteres</w:t>
      </w:r>
      <w:r>
        <w:t xml:space="preserve"> </w:t>
      </w:r>
      <w:r w:rsidRPr="003C799D">
        <w:t>gjennom SSA-B</w:t>
      </w:r>
      <w:r>
        <w:t>.</w:t>
      </w:r>
    </w:p>
    <w:p w14:paraId="1E8F7A8C" w14:textId="77777777" w:rsidR="003C799D" w:rsidRPr="00FB391E" w:rsidRDefault="003C799D" w:rsidP="000D2D8C"/>
    <w:p w14:paraId="7012D4E7" w14:textId="77777777" w:rsidR="000D2D8C" w:rsidRDefault="000D2D8C" w:rsidP="000757B2">
      <w:pPr>
        <w:rPr>
          <w:i/>
          <w:iCs/>
        </w:rPr>
      </w:pPr>
    </w:p>
    <w:p w14:paraId="6EC94ED3" w14:textId="77777777" w:rsidR="000757B2" w:rsidRPr="00110423" w:rsidRDefault="000757B2" w:rsidP="000757B2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05B74216" w14:textId="77777777" w:rsidR="000757B2" w:rsidRDefault="000757B2" w:rsidP="00D3340B">
      <w:pPr>
        <w:rPr>
          <w:i/>
          <w:iCs/>
        </w:rPr>
      </w:pPr>
    </w:p>
    <w:p w14:paraId="677C904A" w14:textId="2CD1BFC9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16865939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3396BF9A" w14:textId="2B3A9A04" w:rsidR="00C25079" w:rsidRDefault="00C25079" w:rsidP="00C25079">
      <w:r>
        <w:t>Avtalen benyttes for særskilte oppdrag knyttet til utredning, analyse, design eller utvikling som ikke naturlig faller inn under øvrige avropskontrakter i rammeavtalen.</w:t>
      </w:r>
    </w:p>
    <w:p w14:paraId="39414206" w14:textId="77777777" w:rsidR="00C25079" w:rsidRDefault="00C25079" w:rsidP="00C25079"/>
    <w:p w14:paraId="4D802DEB" w14:textId="7D53BE54" w:rsidR="00C25079" w:rsidRDefault="00C25079" w:rsidP="00C25079">
      <w:r>
        <w:t>Denne avtaleformen skal ikke benyttes der leveransen kan dekkes gjennom</w:t>
      </w:r>
      <w:r w:rsidR="008A0AFB">
        <w:t xml:space="preserve"> </w:t>
      </w:r>
      <w:r>
        <w:t>standardiserte tjenestepakker.</w:t>
      </w:r>
    </w:p>
    <w:p w14:paraId="3D803DCC" w14:textId="77777777" w:rsidR="00C25079" w:rsidRDefault="00C25079" w:rsidP="00D3340B"/>
    <w:p w14:paraId="2A386C9E" w14:textId="30801A5D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168659399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168659400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168659401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Pr="0073172A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2C91C4C" w14:textId="77777777" w:rsidR="00D3340B" w:rsidRPr="000B7BF7" w:rsidRDefault="00D3340B" w:rsidP="00D3340B"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8" w:name="_Toc118371771"/>
      <w:bookmarkStart w:id="29" w:name="_Toc168659402"/>
      <w:r w:rsidRPr="000B7BF7">
        <w:lastRenderedPageBreak/>
        <w:t>Bilag 2: Konsulentens spesifikasjon av</w:t>
      </w:r>
      <w:r>
        <w:t xml:space="preserve"> oppdraget</w:t>
      </w:r>
      <w:bookmarkEnd w:id="28"/>
      <w:bookmarkEnd w:id="29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4C4778F" w14:textId="74299C0F" w:rsidR="00944373" w:rsidRPr="00FB391E" w:rsidRDefault="00944373" w:rsidP="00944373">
      <w:pPr>
        <w:rPr>
          <w:iCs/>
          <w:szCs w:val="22"/>
        </w:rPr>
      </w:pPr>
      <w:r w:rsidRPr="00FB391E">
        <w:rPr>
          <w:iCs/>
          <w:szCs w:val="22"/>
        </w:rPr>
        <w:t>Konsulentens spesifikasjon skal være i samsvar med Kundens beskrivelse i Bilag 1 og rammeavtalen (SSA-R).</w:t>
      </w:r>
    </w:p>
    <w:p w14:paraId="402B8A2B" w14:textId="77777777" w:rsidR="00944373" w:rsidRPr="00FB391E" w:rsidRDefault="00944373" w:rsidP="00944373">
      <w:pPr>
        <w:rPr>
          <w:iCs/>
          <w:szCs w:val="22"/>
        </w:rPr>
      </w:pPr>
    </w:p>
    <w:p w14:paraId="2F6E5266" w14:textId="4E23F33D" w:rsidR="00EA4BFE" w:rsidRDefault="00944373" w:rsidP="00EA4BFE">
      <w:pPr>
        <w:rPr>
          <w:iCs/>
          <w:szCs w:val="22"/>
        </w:rPr>
      </w:pPr>
      <w:r w:rsidRPr="00FB391E">
        <w:rPr>
          <w:iCs/>
          <w:szCs w:val="22"/>
        </w:rPr>
        <w:t>Spesifikasjonen skal være tilstrekkelig detaljert til å gi grunnlag</w:t>
      </w:r>
      <w:r w:rsidR="009B3D73" w:rsidRPr="00FB391E">
        <w:rPr>
          <w:iCs/>
          <w:szCs w:val="22"/>
        </w:rPr>
        <w:t xml:space="preserve"> </w:t>
      </w:r>
      <w:r w:rsidRPr="00FB391E">
        <w:rPr>
          <w:iCs/>
          <w:szCs w:val="22"/>
        </w:rPr>
        <w:t>for kontroll av leveransen og fakturering.</w:t>
      </w:r>
      <w:r w:rsidR="00EA4BFE">
        <w:rPr>
          <w:iCs/>
          <w:szCs w:val="22"/>
        </w:rPr>
        <w:t xml:space="preserve"> </w:t>
      </w:r>
    </w:p>
    <w:p w14:paraId="5B10DB5F" w14:textId="77777777" w:rsidR="00EA4BFE" w:rsidRPr="00EA4BFE" w:rsidRDefault="00EA4BFE" w:rsidP="00EA4BFE">
      <w:pPr>
        <w:rPr>
          <w:iCs/>
          <w:szCs w:val="22"/>
        </w:rPr>
      </w:pPr>
    </w:p>
    <w:p w14:paraId="365BD392" w14:textId="77777777" w:rsidR="00EA4BFE" w:rsidRPr="00EA4BFE" w:rsidRDefault="00EA4BFE" w:rsidP="00EA4BFE">
      <w:pPr>
        <w:rPr>
          <w:iCs/>
          <w:szCs w:val="22"/>
        </w:rPr>
      </w:pPr>
      <w:r w:rsidRPr="00EA4BFE">
        <w:rPr>
          <w:iCs/>
          <w:szCs w:val="22"/>
        </w:rPr>
        <w:t>Spesifikasjonen skal som minimum beskrive:</w:t>
      </w:r>
    </w:p>
    <w:p w14:paraId="7BD04A92" w14:textId="40DE51FC" w:rsidR="00EA4BFE" w:rsidRPr="00EA4BFE" w:rsidRDefault="00EA4BFE" w:rsidP="00FB391E">
      <w:pPr>
        <w:pStyle w:val="Listeavsnitt"/>
        <w:numPr>
          <w:ilvl w:val="0"/>
          <w:numId w:val="48"/>
        </w:numPr>
        <w:rPr>
          <w:iCs/>
          <w:szCs w:val="22"/>
        </w:rPr>
      </w:pPr>
      <w:r w:rsidRPr="00EA4BFE">
        <w:rPr>
          <w:iCs/>
          <w:szCs w:val="22"/>
        </w:rPr>
        <w:t>leveranser og resultater</w:t>
      </w:r>
    </w:p>
    <w:p w14:paraId="00C9CEA2" w14:textId="64C2808B" w:rsidR="00EA4BFE" w:rsidRPr="00EA4BFE" w:rsidRDefault="00EA4BFE" w:rsidP="00FB391E">
      <w:pPr>
        <w:pStyle w:val="Listeavsnitt"/>
        <w:numPr>
          <w:ilvl w:val="0"/>
          <w:numId w:val="48"/>
        </w:numPr>
        <w:rPr>
          <w:iCs/>
          <w:szCs w:val="22"/>
        </w:rPr>
      </w:pPr>
      <w:r w:rsidRPr="00EA4BFE">
        <w:rPr>
          <w:iCs/>
          <w:szCs w:val="22"/>
        </w:rPr>
        <w:t>metode og gjennomføring</w:t>
      </w:r>
    </w:p>
    <w:p w14:paraId="5908DF9D" w14:textId="4C34420B" w:rsidR="00EA4BFE" w:rsidRPr="00EA4BFE" w:rsidRDefault="00EA4BFE" w:rsidP="00FB391E">
      <w:pPr>
        <w:pStyle w:val="Listeavsnitt"/>
        <w:numPr>
          <w:ilvl w:val="0"/>
          <w:numId w:val="48"/>
        </w:numPr>
        <w:rPr>
          <w:iCs/>
          <w:szCs w:val="22"/>
        </w:rPr>
      </w:pPr>
      <w:r w:rsidRPr="00EA4BFE">
        <w:rPr>
          <w:iCs/>
          <w:szCs w:val="22"/>
        </w:rPr>
        <w:t>ressursbruk og kompetanse</w:t>
      </w:r>
    </w:p>
    <w:p w14:paraId="16B9CA96" w14:textId="507EF8BC" w:rsidR="00944373" w:rsidRPr="00EA4BFE" w:rsidRDefault="00FF3785" w:rsidP="00FB391E">
      <w:pPr>
        <w:pStyle w:val="Listeavsnitt"/>
        <w:numPr>
          <w:ilvl w:val="0"/>
          <w:numId w:val="48"/>
        </w:numPr>
        <w:rPr>
          <w:iCs/>
          <w:szCs w:val="22"/>
        </w:rPr>
      </w:pPr>
      <w:r>
        <w:rPr>
          <w:iCs/>
          <w:szCs w:val="22"/>
        </w:rPr>
        <w:t xml:space="preserve">eventuell </w:t>
      </w:r>
      <w:r w:rsidR="00EA4BFE" w:rsidRPr="00EA4BFE">
        <w:rPr>
          <w:iCs/>
          <w:szCs w:val="22"/>
        </w:rPr>
        <w:t>avgrensning mot øvrige leveranser i rammeavtalen</w:t>
      </w:r>
    </w:p>
    <w:p w14:paraId="1F1A8E3B" w14:textId="77777777" w:rsidR="00EA4BFE" w:rsidRPr="00FB391E" w:rsidRDefault="00EA4BFE" w:rsidP="00944373">
      <w:pPr>
        <w:rPr>
          <w:iCs/>
          <w:szCs w:val="22"/>
        </w:rPr>
      </w:pPr>
    </w:p>
    <w:p w14:paraId="3A02F429" w14:textId="77777777" w:rsidR="00944373" w:rsidRDefault="00944373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0" w:name="_Toc118371772"/>
      <w:bookmarkStart w:id="31" w:name="_Toc168659403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0"/>
      <w:bookmarkEnd w:id="31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2" w:name="_Toc118371773"/>
      <w:bookmarkStart w:id="33" w:name="_Toc168659404"/>
      <w:r>
        <w:t>Avtalens punkt 2.5 Fremdriftsplan og leveringsdag</w:t>
      </w:r>
      <w:bookmarkEnd w:id="32"/>
      <w:bookmarkEnd w:id="33"/>
    </w:p>
    <w:p w14:paraId="0FD82D50" w14:textId="77777777" w:rsidR="00D3340B" w:rsidRDefault="00D3340B" w:rsidP="00D3340B">
      <w:pPr>
        <w:pStyle w:val="Overskrift3"/>
      </w:pPr>
      <w:bookmarkStart w:id="34" w:name="_Toc118371774"/>
      <w:bookmarkStart w:id="35" w:name="_Toc168659405"/>
      <w:r>
        <w:t>Oppstart</w:t>
      </w:r>
      <w:bookmarkEnd w:id="34"/>
      <w:bookmarkEnd w:id="35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6" w:name="_Toc118371775"/>
      <w:bookmarkStart w:id="37" w:name="_Toc168659406"/>
      <w:r w:rsidRPr="00BA50D6">
        <w:t xml:space="preserve">Tidsramme for </w:t>
      </w:r>
      <w:r>
        <w:t>Oppdraget</w:t>
      </w:r>
      <w:bookmarkEnd w:id="36"/>
      <w:bookmarkEnd w:id="37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 xml:space="preserve">løper inntil </w:t>
      </w:r>
      <w:proofErr w:type="spellStart"/>
      <w:proofErr w:type="gramStart"/>
      <w:r w:rsidR="00D3340B">
        <w:rPr>
          <w:lang w:eastAsia="nb-NO"/>
        </w:rPr>
        <w:t>dd.mm.åååå</w:t>
      </w:r>
      <w:proofErr w:type="spellEnd"/>
      <w:proofErr w:type="gramEnd"/>
      <w:r w:rsidR="00D3340B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8" w:name="_Toc118371776"/>
      <w:bookmarkStart w:id="39" w:name="_Toc168659407"/>
      <w:r>
        <w:t>Delleveranser</w:t>
      </w:r>
      <w:bookmarkEnd w:id="38"/>
      <w:bookmarkEnd w:id="39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70180635" w14:textId="77777777" w:rsidR="00D3340B" w:rsidRDefault="00D3340B" w:rsidP="00823645">
      <w:pPr>
        <w:ind w:left="360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 xml:space="preserve">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0" w:name="_Toc118371777"/>
      <w:bookmarkStart w:id="41" w:name="_Toc168659408"/>
      <w:r>
        <w:lastRenderedPageBreak/>
        <w:t>Bilag 4: Administrative bestemmelser</w:t>
      </w:r>
      <w:bookmarkEnd w:id="40"/>
      <w:bookmarkEnd w:id="41"/>
    </w:p>
    <w:p w14:paraId="0AD8D3B5" w14:textId="77777777" w:rsidR="00D3340B" w:rsidRDefault="00D3340B" w:rsidP="00D3340B">
      <w:pPr>
        <w:rPr>
          <w:i/>
          <w:iCs/>
          <w:sz w:val="20"/>
          <w:szCs w:val="20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4F529798" w14:textId="77777777" w:rsidR="001E2814" w:rsidRDefault="001E2814" w:rsidP="00D3340B">
      <w:pPr>
        <w:rPr>
          <w:i/>
          <w:iCs/>
          <w:sz w:val="20"/>
          <w:szCs w:val="20"/>
        </w:rPr>
      </w:pPr>
    </w:p>
    <w:p w14:paraId="1469DCC9" w14:textId="2242D419" w:rsidR="001E2814" w:rsidRPr="008E7986" w:rsidRDefault="001E2814" w:rsidP="00D3340B">
      <w:pPr>
        <w:rPr>
          <w:lang w:eastAsia="nb-NO"/>
        </w:rPr>
      </w:pPr>
      <w:r w:rsidRPr="001E2814">
        <w:rPr>
          <w:lang w:eastAsia="nb-NO"/>
        </w:rPr>
        <w:t>Oppfølging av oppdraget skal skje i henhold til etablerte</w:t>
      </w:r>
      <w:r>
        <w:rPr>
          <w:lang w:eastAsia="nb-NO"/>
        </w:rPr>
        <w:t xml:space="preserve"> </w:t>
      </w:r>
      <w:r w:rsidRPr="001E2814">
        <w:rPr>
          <w:lang w:eastAsia="nb-NO"/>
        </w:rPr>
        <w:t>mekanismer i rammeavtalen (SSA-R)</w:t>
      </w:r>
    </w:p>
    <w:p w14:paraId="3B3E8219" w14:textId="77777777" w:rsidR="00D3340B" w:rsidRDefault="00D3340B" w:rsidP="00D3340B">
      <w:pPr>
        <w:pStyle w:val="Overskrift2"/>
      </w:pPr>
      <w:bookmarkStart w:id="42" w:name="_Toc118371778"/>
      <w:bookmarkStart w:id="43" w:name="_Toc168659409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2"/>
      <w:bookmarkEnd w:id="43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4" w:name="_Toc118371779"/>
      <w:bookmarkStart w:id="45" w:name="_Toc168659410"/>
      <w:r>
        <w:t>Avtalens punkt 2.2 Møter</w:t>
      </w:r>
      <w:bookmarkEnd w:id="44"/>
      <w:bookmarkEnd w:id="45"/>
      <w:r>
        <w:t xml:space="preserve"> </w:t>
      </w:r>
    </w:p>
    <w:p w14:paraId="7922E966" w14:textId="77777777" w:rsidR="00D3340B" w:rsidRDefault="00D3340B" w:rsidP="00D3340B"/>
    <w:p w14:paraId="1CD23A87" w14:textId="77777777" w:rsidR="00D3340B" w:rsidRPr="00EA70B6" w:rsidRDefault="00D3340B" w:rsidP="00D3340B">
      <w:pPr>
        <w:pStyle w:val="Overskrift2"/>
      </w:pPr>
      <w:bookmarkStart w:id="46" w:name="_Toc118371780"/>
      <w:bookmarkStart w:id="47" w:name="_Toc168659411"/>
      <w:r>
        <w:t xml:space="preserve">Avtalens punkt 2.4 </w:t>
      </w:r>
      <w:r w:rsidRPr="00D85502">
        <w:t>Skriftlighet</w:t>
      </w:r>
      <w:bookmarkEnd w:id="46"/>
      <w:bookmarkEnd w:id="47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8" w:name="_Toc118371781"/>
      <w:bookmarkStart w:id="49" w:name="_Toc168659412"/>
      <w:r>
        <w:t>Avtalens punkt 5.2.1 Konsulentens bruk av underleverandører</w:t>
      </w:r>
      <w:bookmarkEnd w:id="48"/>
      <w:bookmarkEnd w:id="49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 w:rsidTr="003E797A">
        <w:tc>
          <w:tcPr>
            <w:tcW w:w="4531" w:type="dxa"/>
          </w:tcPr>
          <w:p w14:paraId="3D4632AB" w14:textId="77777777" w:rsidR="00D3340B" w:rsidRDefault="00D3340B" w:rsidP="003E797A"/>
        </w:tc>
        <w:tc>
          <w:tcPr>
            <w:tcW w:w="4531" w:type="dxa"/>
          </w:tcPr>
          <w:p w14:paraId="4912A562" w14:textId="77777777" w:rsidR="00D3340B" w:rsidRDefault="00D3340B" w:rsidP="003E797A"/>
        </w:tc>
      </w:tr>
      <w:tr w:rsidR="00D3340B" w14:paraId="5034208B" w14:textId="77777777" w:rsidTr="003E797A">
        <w:tc>
          <w:tcPr>
            <w:tcW w:w="4531" w:type="dxa"/>
          </w:tcPr>
          <w:p w14:paraId="4A47C2F2" w14:textId="77777777" w:rsidR="00D3340B" w:rsidRDefault="00D3340B" w:rsidP="003E797A"/>
        </w:tc>
        <w:tc>
          <w:tcPr>
            <w:tcW w:w="4531" w:type="dxa"/>
          </w:tcPr>
          <w:p w14:paraId="3E0E9342" w14:textId="77777777" w:rsidR="00D3340B" w:rsidRDefault="00D3340B" w:rsidP="003E797A"/>
        </w:tc>
      </w:tr>
      <w:tr w:rsidR="00D3340B" w14:paraId="0C3A6021" w14:textId="77777777" w:rsidTr="003E797A">
        <w:tc>
          <w:tcPr>
            <w:tcW w:w="4531" w:type="dxa"/>
          </w:tcPr>
          <w:p w14:paraId="7AD15EF7" w14:textId="77777777" w:rsidR="00D3340B" w:rsidRDefault="00D3340B" w:rsidP="003E797A"/>
        </w:tc>
        <w:tc>
          <w:tcPr>
            <w:tcW w:w="4531" w:type="dxa"/>
          </w:tcPr>
          <w:p w14:paraId="4D352E34" w14:textId="77777777" w:rsidR="00D3340B" w:rsidRDefault="00D3340B" w:rsidP="003E797A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0" w:name="_Toc118371782"/>
      <w:bookmarkStart w:id="51" w:name="_Toc168659413"/>
      <w:r>
        <w:t>Avtalens punkt 5.2.2 Kundens bruk av tredjepart</w:t>
      </w:r>
      <w:bookmarkEnd w:id="50"/>
      <w:bookmarkEnd w:id="51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 w:rsidTr="003E797A">
        <w:tc>
          <w:tcPr>
            <w:tcW w:w="4531" w:type="dxa"/>
          </w:tcPr>
          <w:p w14:paraId="656F3D79" w14:textId="77777777" w:rsidR="00D3340B" w:rsidRDefault="00D3340B" w:rsidP="003E797A"/>
        </w:tc>
        <w:tc>
          <w:tcPr>
            <w:tcW w:w="4531" w:type="dxa"/>
          </w:tcPr>
          <w:p w14:paraId="77962C36" w14:textId="77777777" w:rsidR="00D3340B" w:rsidRDefault="00D3340B" w:rsidP="003E797A"/>
        </w:tc>
      </w:tr>
      <w:tr w:rsidR="00D3340B" w14:paraId="48B020AA" w14:textId="77777777" w:rsidTr="003E797A">
        <w:tc>
          <w:tcPr>
            <w:tcW w:w="4531" w:type="dxa"/>
          </w:tcPr>
          <w:p w14:paraId="2951004C" w14:textId="77777777" w:rsidR="00D3340B" w:rsidRDefault="00D3340B" w:rsidP="003E797A"/>
        </w:tc>
        <w:tc>
          <w:tcPr>
            <w:tcW w:w="4531" w:type="dxa"/>
          </w:tcPr>
          <w:p w14:paraId="23853788" w14:textId="77777777" w:rsidR="00D3340B" w:rsidRDefault="00D3340B" w:rsidP="003E797A"/>
        </w:tc>
      </w:tr>
      <w:tr w:rsidR="00D3340B" w14:paraId="6012486F" w14:textId="77777777" w:rsidTr="003E797A">
        <w:tc>
          <w:tcPr>
            <w:tcW w:w="4531" w:type="dxa"/>
          </w:tcPr>
          <w:p w14:paraId="27E205CE" w14:textId="77777777" w:rsidR="00D3340B" w:rsidRDefault="00D3340B" w:rsidP="003E797A"/>
        </w:tc>
        <w:tc>
          <w:tcPr>
            <w:tcW w:w="4531" w:type="dxa"/>
          </w:tcPr>
          <w:p w14:paraId="250586D4" w14:textId="77777777" w:rsidR="00D3340B" w:rsidRDefault="00D3340B" w:rsidP="003E797A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2" w:name="_Toc118371783"/>
      <w:bookmarkStart w:id="53" w:name="_Toc168659414"/>
      <w:r w:rsidRPr="003A66C4">
        <w:lastRenderedPageBreak/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2"/>
      <w:bookmarkEnd w:id="53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 w:rsidTr="003E797A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 w:rsidP="003E797A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 w:rsidP="003E797A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 w:rsidP="003E797A">
            <w:r w:rsidRPr="00CA1E83">
              <w:t>Kompetanseområde</w:t>
            </w:r>
          </w:p>
        </w:tc>
      </w:tr>
      <w:tr w:rsidR="00D3340B" w:rsidRPr="00CA1E83" w14:paraId="64F8650C" w14:textId="77777777" w:rsidTr="003E797A">
        <w:tc>
          <w:tcPr>
            <w:tcW w:w="3012" w:type="dxa"/>
          </w:tcPr>
          <w:p w14:paraId="35EA0F5B" w14:textId="77777777" w:rsidR="00D3340B" w:rsidRPr="00CA1E83" w:rsidRDefault="00D3340B" w:rsidP="003E797A"/>
        </w:tc>
        <w:tc>
          <w:tcPr>
            <w:tcW w:w="3013" w:type="dxa"/>
          </w:tcPr>
          <w:p w14:paraId="6F5BE328" w14:textId="77777777" w:rsidR="00D3340B" w:rsidRPr="00CA1E83" w:rsidRDefault="00D3340B" w:rsidP="003E797A"/>
        </w:tc>
        <w:tc>
          <w:tcPr>
            <w:tcW w:w="3042" w:type="dxa"/>
          </w:tcPr>
          <w:p w14:paraId="33267237" w14:textId="77777777" w:rsidR="00D3340B" w:rsidRPr="00CA1E83" w:rsidRDefault="00D3340B" w:rsidP="003E797A"/>
        </w:tc>
      </w:tr>
      <w:tr w:rsidR="00D3340B" w:rsidRPr="00CA1E83" w14:paraId="6D6EBB72" w14:textId="77777777" w:rsidTr="003E797A">
        <w:tc>
          <w:tcPr>
            <w:tcW w:w="3012" w:type="dxa"/>
          </w:tcPr>
          <w:p w14:paraId="284958A0" w14:textId="77777777" w:rsidR="00D3340B" w:rsidRPr="00CA1E83" w:rsidRDefault="00D3340B" w:rsidP="003E797A"/>
        </w:tc>
        <w:tc>
          <w:tcPr>
            <w:tcW w:w="3013" w:type="dxa"/>
          </w:tcPr>
          <w:p w14:paraId="20D9AEBF" w14:textId="77777777" w:rsidR="00D3340B" w:rsidRPr="00CA1E83" w:rsidRDefault="00D3340B" w:rsidP="003E797A"/>
        </w:tc>
        <w:tc>
          <w:tcPr>
            <w:tcW w:w="3042" w:type="dxa"/>
          </w:tcPr>
          <w:p w14:paraId="5A1186D7" w14:textId="77777777" w:rsidR="00D3340B" w:rsidRPr="00CA1E83" w:rsidRDefault="00D3340B" w:rsidP="003E797A"/>
        </w:tc>
      </w:tr>
      <w:tr w:rsidR="00D3340B" w:rsidRPr="00CA1E83" w14:paraId="7D13BAE8" w14:textId="77777777" w:rsidTr="003E797A">
        <w:tc>
          <w:tcPr>
            <w:tcW w:w="3012" w:type="dxa"/>
          </w:tcPr>
          <w:p w14:paraId="4C1A0058" w14:textId="77777777" w:rsidR="00D3340B" w:rsidRPr="00CA1E83" w:rsidRDefault="00D3340B" w:rsidP="003E797A"/>
        </w:tc>
        <w:tc>
          <w:tcPr>
            <w:tcW w:w="3013" w:type="dxa"/>
          </w:tcPr>
          <w:p w14:paraId="1C8C1A98" w14:textId="77777777" w:rsidR="00D3340B" w:rsidRPr="00CA1E83" w:rsidRDefault="00D3340B" w:rsidP="003E797A"/>
        </w:tc>
        <w:tc>
          <w:tcPr>
            <w:tcW w:w="3042" w:type="dxa"/>
          </w:tcPr>
          <w:p w14:paraId="45E4FEE7" w14:textId="77777777" w:rsidR="00D3340B" w:rsidRPr="00CA1E83" w:rsidRDefault="00D3340B" w:rsidP="003E797A"/>
        </w:tc>
      </w:tr>
      <w:tr w:rsidR="00D3340B" w:rsidRPr="00CA1E83" w14:paraId="7C2E2FED" w14:textId="77777777" w:rsidTr="003E797A">
        <w:tc>
          <w:tcPr>
            <w:tcW w:w="3012" w:type="dxa"/>
          </w:tcPr>
          <w:p w14:paraId="78F6520F" w14:textId="77777777" w:rsidR="00D3340B" w:rsidRPr="00CA1E83" w:rsidRDefault="00D3340B" w:rsidP="003E797A"/>
        </w:tc>
        <w:tc>
          <w:tcPr>
            <w:tcW w:w="3013" w:type="dxa"/>
          </w:tcPr>
          <w:p w14:paraId="1CB70C5A" w14:textId="77777777" w:rsidR="00D3340B" w:rsidRPr="00CA1E83" w:rsidRDefault="00D3340B" w:rsidP="003E797A"/>
        </w:tc>
        <w:tc>
          <w:tcPr>
            <w:tcW w:w="3042" w:type="dxa"/>
          </w:tcPr>
          <w:p w14:paraId="356198C3" w14:textId="77777777" w:rsidR="00D3340B" w:rsidRPr="00CA1E83" w:rsidRDefault="00D3340B" w:rsidP="003E797A"/>
        </w:tc>
      </w:tr>
      <w:tr w:rsidR="00D3340B" w:rsidRPr="00CA1E83" w14:paraId="4EE55BE9" w14:textId="77777777" w:rsidTr="003E797A">
        <w:tc>
          <w:tcPr>
            <w:tcW w:w="3012" w:type="dxa"/>
          </w:tcPr>
          <w:p w14:paraId="12F1950E" w14:textId="77777777" w:rsidR="00D3340B" w:rsidRPr="00CA1E83" w:rsidRDefault="00D3340B" w:rsidP="003E797A"/>
        </w:tc>
        <w:tc>
          <w:tcPr>
            <w:tcW w:w="3013" w:type="dxa"/>
          </w:tcPr>
          <w:p w14:paraId="58EFFA99" w14:textId="77777777" w:rsidR="00D3340B" w:rsidRPr="00CA1E83" w:rsidRDefault="00D3340B" w:rsidP="003E797A"/>
        </w:tc>
        <w:tc>
          <w:tcPr>
            <w:tcW w:w="3042" w:type="dxa"/>
          </w:tcPr>
          <w:p w14:paraId="096DA87C" w14:textId="77777777" w:rsidR="00D3340B" w:rsidRPr="00CA1E83" w:rsidRDefault="00D3340B" w:rsidP="003E797A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4" w:name="_Toc168659415"/>
      <w:bookmarkStart w:id="55" w:name="_Toc118371784"/>
      <w:r>
        <w:t>Avtalens punkt 5.4 Taushetsplikt</w:t>
      </w:r>
      <w:bookmarkEnd w:id="54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6" w:name="_Toc168659416"/>
      <w:r w:rsidRPr="003A66C4">
        <w:t>Avtalens punkt</w:t>
      </w:r>
      <w:r w:rsidRPr="00244EE2">
        <w:t xml:space="preserve"> </w:t>
      </w:r>
      <w:r>
        <w:t>5.5 Lønns- og arbeidsvilkår</w:t>
      </w:r>
      <w:bookmarkEnd w:id="55"/>
      <w:bookmarkEnd w:id="56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7" w:name="_Toc118371785"/>
      <w:bookmarkStart w:id="58" w:name="_Toc168659417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7"/>
      <w:bookmarkEnd w:id="58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59" w:name="_Toc55896671"/>
      <w:bookmarkStart w:id="60" w:name="_Toc55896672"/>
      <w:bookmarkStart w:id="61" w:name="_Toc55896673"/>
      <w:bookmarkStart w:id="62" w:name="_Toc55896674"/>
      <w:bookmarkStart w:id="63" w:name="_Toc55896675"/>
      <w:bookmarkStart w:id="64" w:name="_Toc55896676"/>
      <w:bookmarkStart w:id="65" w:name="_Toc55896677"/>
      <w:bookmarkStart w:id="66" w:name="_Toc5589667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56220D5B" w14:textId="028D671C" w:rsidR="00B53ABC" w:rsidRDefault="00D3340B" w:rsidP="00FB391E">
      <w:pPr>
        <w:pStyle w:val="Overskrift2"/>
      </w:pPr>
      <w:bookmarkStart w:id="67" w:name="_Toc118371786"/>
      <w:bookmarkStart w:id="68" w:name="_Toc168659418"/>
      <w:r>
        <w:t>Avtalens punkt 6.1 Vederlag</w:t>
      </w:r>
      <w:bookmarkEnd w:id="67"/>
      <w:bookmarkEnd w:id="68"/>
      <w:r>
        <w:t xml:space="preserve"> </w:t>
      </w:r>
    </w:p>
    <w:p w14:paraId="20251A20" w14:textId="77777777" w:rsidR="00B53ABC" w:rsidRPr="00FB391E" w:rsidRDefault="00B53ABC" w:rsidP="00FB391E"/>
    <w:p w14:paraId="37F1E9F8" w14:textId="77777777" w:rsidR="00D3340B" w:rsidRDefault="00D3340B" w:rsidP="00D3340B">
      <w:pPr>
        <w:pStyle w:val="Overskrift3"/>
      </w:pPr>
      <w:bookmarkStart w:id="69" w:name="_Toc118371787"/>
      <w:bookmarkStart w:id="70" w:name="_Toc168659419"/>
      <w:r>
        <w:t>A. Oversikt</w:t>
      </w:r>
      <w:bookmarkEnd w:id="69"/>
      <w:bookmarkEnd w:id="70"/>
    </w:p>
    <w:p w14:paraId="0744698D" w14:textId="58DA3C5B" w:rsidR="00336E59" w:rsidRDefault="001624C7" w:rsidP="001624C7">
      <w:pPr>
        <w:rPr>
          <w:lang w:eastAsia="nb-NO"/>
        </w:rPr>
      </w:pPr>
      <w:r w:rsidRPr="00B53ABC">
        <w:rPr>
          <w:lang w:eastAsia="nb-NO"/>
        </w:rPr>
        <w:t>Prising av oppdraget skal være i samsvar med rammeavtalens</w:t>
      </w:r>
      <w:r>
        <w:rPr>
          <w:lang w:eastAsia="nb-NO"/>
        </w:rPr>
        <w:t xml:space="preserve"> </w:t>
      </w:r>
      <w:r w:rsidRPr="00B53ABC">
        <w:rPr>
          <w:lang w:eastAsia="nb-NO"/>
        </w:rPr>
        <w:t>prismodell (SSA-R)</w:t>
      </w:r>
      <w:r w:rsidR="00336E59">
        <w:rPr>
          <w:lang w:eastAsia="nb-NO"/>
        </w:rPr>
        <w:t>.</w:t>
      </w:r>
    </w:p>
    <w:p w14:paraId="1E89B0F1" w14:textId="77777777" w:rsidR="00336E59" w:rsidRDefault="00336E59" w:rsidP="001624C7">
      <w:pPr>
        <w:rPr>
          <w:lang w:eastAsia="nb-NO"/>
        </w:rPr>
      </w:pPr>
    </w:p>
    <w:p w14:paraId="00E13473" w14:textId="608EB124" w:rsidR="00336E59" w:rsidRPr="00336E59" w:rsidRDefault="00336E59" w:rsidP="00336E59">
      <w:r w:rsidRPr="00336E59">
        <w:t>Arbeid som ikke er bestilt gjennom gyldig avrop vil ikke bli</w:t>
      </w:r>
      <w:r>
        <w:t xml:space="preserve"> </w:t>
      </w:r>
      <w:r w:rsidRPr="00336E59">
        <w:t>honorert.</w:t>
      </w:r>
    </w:p>
    <w:p w14:paraId="1B4B50F2" w14:textId="01B34DD9" w:rsidR="00D3340B" w:rsidRDefault="00D3340B" w:rsidP="001624C7"/>
    <w:p w14:paraId="336D13AE" w14:textId="382E570D" w:rsidR="00D3340B" w:rsidRPr="00B32BF8" w:rsidRDefault="00D3340B" w:rsidP="00D3340B">
      <w:pPr>
        <w:pStyle w:val="Overskrift3"/>
      </w:pPr>
      <w:bookmarkStart w:id="71" w:name="_Toc118371788"/>
      <w:bookmarkStart w:id="72" w:name="_Toc168659420"/>
      <w:r>
        <w:t xml:space="preserve">B. </w:t>
      </w:r>
      <w:r w:rsidR="00627EA6">
        <w:t>P</w:t>
      </w:r>
      <w:r>
        <w:t>rismodell</w:t>
      </w:r>
      <w:bookmarkEnd w:id="71"/>
      <w:bookmarkEnd w:id="72"/>
    </w:p>
    <w:p w14:paraId="7A98C3CA" w14:textId="70F78A69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FB391E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3" w:name="_Toc118371789"/>
      <w:bookmarkStart w:id="74" w:name="_Toc168659421"/>
      <w:r>
        <w:t>C. Utlegg og reisekostnader mv</w:t>
      </w:r>
      <w:bookmarkEnd w:id="73"/>
      <w:bookmarkEnd w:id="74"/>
    </w:p>
    <w:p w14:paraId="7BB840C1" w14:textId="424F5DA6" w:rsidR="00D3340B" w:rsidRDefault="00873E2E" w:rsidP="00D3340B">
      <w:r>
        <w:t xml:space="preserve">Dette følger av SSA-R, </w:t>
      </w:r>
      <w:r w:rsidR="008C0DE4">
        <w:t xml:space="preserve">bilag 5, </w:t>
      </w:r>
      <w:proofErr w:type="spellStart"/>
      <w:r w:rsidR="008C0DE4">
        <w:t>pkt</w:t>
      </w:r>
      <w:proofErr w:type="spellEnd"/>
      <w:r w:rsidR="008C0DE4">
        <w:t xml:space="preserve"> 1 Priser</w:t>
      </w:r>
    </w:p>
    <w:p w14:paraId="66991888" w14:textId="77777777" w:rsidR="00D3340B" w:rsidRDefault="00D3340B" w:rsidP="00D3340B">
      <w:pPr>
        <w:pStyle w:val="Overskrift3"/>
      </w:pPr>
      <w:bookmarkStart w:id="75" w:name="_Toc118371790"/>
      <w:bookmarkStart w:id="76" w:name="_Toc168659422"/>
      <w:r>
        <w:t>D. Overskridelser og varsling</w:t>
      </w:r>
      <w:bookmarkEnd w:id="75"/>
      <w:bookmarkEnd w:id="76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7" w:name="_Toc118371791"/>
      <w:bookmarkStart w:id="78" w:name="_Toc168659423"/>
      <w:r>
        <w:t>Avtalens punkt 6.2 Fakturering</w:t>
      </w:r>
      <w:bookmarkEnd w:id="77"/>
      <w:bookmarkEnd w:id="78"/>
    </w:p>
    <w:p w14:paraId="08E14E7B" w14:textId="4AE0535C" w:rsidR="008C0DE4" w:rsidRDefault="008C0DE4" w:rsidP="008C0DE4">
      <w:r>
        <w:t xml:space="preserve">Dette følger av SSA-R, bilag 5, </w:t>
      </w:r>
      <w:proofErr w:type="spellStart"/>
      <w:r>
        <w:t>pkt</w:t>
      </w:r>
      <w:proofErr w:type="spellEnd"/>
      <w:r>
        <w:t xml:space="preserve"> </w:t>
      </w:r>
      <w:r w:rsidR="005530E7">
        <w:t>3 Fakturering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79" w:name="_Toc118371792"/>
      <w:bookmarkStart w:id="80" w:name="_Toc168659424"/>
      <w:r>
        <w:lastRenderedPageBreak/>
        <w:t>Avtalens punkt 6.5 Prisendring</w:t>
      </w:r>
      <w:bookmarkEnd w:id="79"/>
      <w:bookmarkEnd w:id="80"/>
    </w:p>
    <w:p w14:paraId="4B283549" w14:textId="47038872" w:rsidR="00D3340B" w:rsidRPr="00663961" w:rsidRDefault="005530E7" w:rsidP="00D3340B">
      <w:r>
        <w:t xml:space="preserve">Dette følger av SSA-R, bilag 5, </w:t>
      </w:r>
      <w:proofErr w:type="spellStart"/>
      <w:r>
        <w:t>pkt</w:t>
      </w:r>
      <w:proofErr w:type="spellEnd"/>
      <w:r>
        <w:t xml:space="preserve"> </w:t>
      </w:r>
      <w:r w:rsidR="00914B5E">
        <w:t>4</w:t>
      </w:r>
      <w:r>
        <w:t xml:space="preserve"> Prisendring</w:t>
      </w:r>
      <w:r w:rsidRPr="00663961" w:rsidDel="005530E7">
        <w:t xml:space="preserve"> 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1" w:name="_Toc168659425"/>
      <w:r>
        <w:t>Avtalens punkt 4.2 Avbestilling</w:t>
      </w:r>
      <w:bookmarkEnd w:id="81"/>
    </w:p>
    <w:p w14:paraId="60910534" w14:textId="04283025" w:rsidR="00D3340B" w:rsidRDefault="00663961" w:rsidP="00663961">
      <w:r w:rsidRPr="00663961">
        <w:t xml:space="preserve">Hvis det skal gjelde et annet avbestillingsgebyr enn det som </w:t>
      </w:r>
      <w:proofErr w:type="gramStart"/>
      <w:r w:rsidRPr="00663961">
        <w:t>fremgår</w:t>
      </w:r>
      <w:proofErr w:type="gramEnd"/>
      <w:r w:rsidRPr="00663961">
        <w:t xml:space="preserve">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2" w:name="_Toc118371793"/>
      <w:bookmarkStart w:id="83" w:name="_Toc168659426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2"/>
      <w:bookmarkEnd w:id="83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 w:rsidTr="003E797A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003E797A">
        <w:tc>
          <w:tcPr>
            <w:tcW w:w="1517" w:type="dxa"/>
          </w:tcPr>
          <w:p w14:paraId="72D56674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 w:rsidTr="003E797A">
        <w:tc>
          <w:tcPr>
            <w:tcW w:w="1517" w:type="dxa"/>
          </w:tcPr>
          <w:p w14:paraId="17A371B3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003E797A">
        <w:tc>
          <w:tcPr>
            <w:tcW w:w="1517" w:type="dxa"/>
          </w:tcPr>
          <w:p w14:paraId="1A1EA4A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4" w:name="_Toc118371794"/>
      <w:bookmarkStart w:id="85" w:name="_Toc168659427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4"/>
      <w:bookmarkEnd w:id="85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 w:rsidP="003E797A"/>
        </w:tc>
      </w:tr>
      <w:tr w:rsidR="00D3340B" w14:paraId="0DC4C4D5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 w:rsidP="003E797A"/>
        </w:tc>
      </w:tr>
      <w:tr w:rsidR="00D3340B" w14:paraId="04232253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 w:rsidP="003E797A"/>
        </w:tc>
      </w:tr>
      <w:tr w:rsidR="00D3340B" w14:paraId="142EDDFD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 w:rsidP="003E797A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6" w:name="_Toc118371795"/>
      <w:bookmarkStart w:id="87" w:name="_Toc168659428"/>
      <w:r>
        <w:lastRenderedPageBreak/>
        <w:t>Bilag 8: Databehandleravtale</w:t>
      </w:r>
      <w:bookmarkEnd w:id="86"/>
      <w:bookmarkEnd w:id="87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5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2DEB6" w14:textId="77777777" w:rsidR="0050150C" w:rsidRDefault="0050150C">
      <w:r>
        <w:separator/>
      </w:r>
    </w:p>
    <w:p w14:paraId="0FA6BCE5" w14:textId="77777777" w:rsidR="0050150C" w:rsidRDefault="0050150C"/>
  </w:endnote>
  <w:endnote w:type="continuationSeparator" w:id="0">
    <w:p w14:paraId="1EE146C4" w14:textId="77777777" w:rsidR="0050150C" w:rsidRDefault="0050150C">
      <w:r>
        <w:continuationSeparator/>
      </w:r>
    </w:p>
    <w:p w14:paraId="43649549" w14:textId="77777777" w:rsidR="0050150C" w:rsidRDefault="0050150C"/>
  </w:endnote>
  <w:endnote w:type="continuationNotice" w:id="1">
    <w:p w14:paraId="5033CB6C" w14:textId="77777777" w:rsidR="0050150C" w:rsidRDefault="0050150C"/>
    <w:p w14:paraId="6E0FD6C2" w14:textId="77777777" w:rsidR="0050150C" w:rsidRDefault="005015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10E50B9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2B19A5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AB63" w14:textId="77777777" w:rsidR="0050150C" w:rsidRDefault="0050150C">
      <w:r>
        <w:separator/>
      </w:r>
    </w:p>
    <w:p w14:paraId="7C41AE22" w14:textId="77777777" w:rsidR="0050150C" w:rsidRDefault="0050150C"/>
  </w:footnote>
  <w:footnote w:type="continuationSeparator" w:id="0">
    <w:p w14:paraId="7CF3AA6F" w14:textId="77777777" w:rsidR="0050150C" w:rsidRDefault="0050150C">
      <w:r>
        <w:continuationSeparator/>
      </w:r>
    </w:p>
    <w:p w14:paraId="2ADE5D09" w14:textId="77777777" w:rsidR="0050150C" w:rsidRDefault="0050150C"/>
  </w:footnote>
  <w:footnote w:type="continuationNotice" w:id="1">
    <w:p w14:paraId="3EE3A8AD" w14:textId="77777777" w:rsidR="0050150C" w:rsidRDefault="0050150C"/>
    <w:p w14:paraId="3ECABFDA" w14:textId="77777777" w:rsidR="0050150C" w:rsidRDefault="005015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81A3B"/>
    <w:multiLevelType w:val="hybridMultilevel"/>
    <w:tmpl w:val="DDA24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71E7A78"/>
    <w:multiLevelType w:val="hybridMultilevel"/>
    <w:tmpl w:val="8FA42EBC"/>
    <w:lvl w:ilvl="0" w:tplc="54F80B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4"/>
  </w:num>
  <w:num w:numId="3" w16cid:durableId="1545868203">
    <w:abstractNumId w:val="13"/>
  </w:num>
  <w:num w:numId="4" w16cid:durableId="1109080236">
    <w:abstractNumId w:val="36"/>
  </w:num>
  <w:num w:numId="5" w16cid:durableId="1513838894">
    <w:abstractNumId w:val="23"/>
  </w:num>
  <w:num w:numId="6" w16cid:durableId="692999198">
    <w:abstractNumId w:val="38"/>
  </w:num>
  <w:num w:numId="7" w16cid:durableId="1330281854">
    <w:abstractNumId w:val="27"/>
  </w:num>
  <w:num w:numId="8" w16cid:durableId="670377782">
    <w:abstractNumId w:val="25"/>
  </w:num>
  <w:num w:numId="9" w16cid:durableId="1866937943">
    <w:abstractNumId w:val="2"/>
  </w:num>
  <w:num w:numId="10" w16cid:durableId="1533956750">
    <w:abstractNumId w:val="10"/>
  </w:num>
  <w:num w:numId="11" w16cid:durableId="1325233487">
    <w:abstractNumId w:val="15"/>
  </w:num>
  <w:num w:numId="12" w16cid:durableId="1699283132">
    <w:abstractNumId w:val="3"/>
  </w:num>
  <w:num w:numId="13" w16cid:durableId="934289978">
    <w:abstractNumId w:val="26"/>
  </w:num>
  <w:num w:numId="14" w16cid:durableId="1055816400">
    <w:abstractNumId w:val="22"/>
  </w:num>
  <w:num w:numId="15" w16cid:durableId="1490714400">
    <w:abstractNumId w:val="12"/>
  </w:num>
  <w:num w:numId="16" w16cid:durableId="2134054309">
    <w:abstractNumId w:val="1"/>
  </w:num>
  <w:num w:numId="17" w16cid:durableId="1234467389">
    <w:abstractNumId w:val="35"/>
  </w:num>
  <w:num w:numId="18" w16cid:durableId="705521631">
    <w:abstractNumId w:val="46"/>
  </w:num>
  <w:num w:numId="19" w16cid:durableId="39676391">
    <w:abstractNumId w:val="17"/>
  </w:num>
  <w:num w:numId="20" w16cid:durableId="240334780">
    <w:abstractNumId w:val="32"/>
  </w:num>
  <w:num w:numId="21" w16cid:durableId="780416589">
    <w:abstractNumId w:val="20"/>
  </w:num>
  <w:num w:numId="22" w16cid:durableId="1238319458">
    <w:abstractNumId w:val="28"/>
  </w:num>
  <w:num w:numId="23" w16cid:durableId="1620263090">
    <w:abstractNumId w:val="4"/>
  </w:num>
  <w:num w:numId="24" w16cid:durableId="210460989">
    <w:abstractNumId w:val="11"/>
  </w:num>
  <w:num w:numId="25" w16cid:durableId="1428191694">
    <w:abstractNumId w:val="16"/>
  </w:num>
  <w:num w:numId="26" w16cid:durableId="285818897">
    <w:abstractNumId w:val="30"/>
  </w:num>
  <w:num w:numId="27" w16cid:durableId="1757701873">
    <w:abstractNumId w:val="33"/>
  </w:num>
  <w:num w:numId="28" w16cid:durableId="1636527398">
    <w:abstractNumId w:val="40"/>
  </w:num>
  <w:num w:numId="29" w16cid:durableId="981541430">
    <w:abstractNumId w:val="24"/>
  </w:num>
  <w:num w:numId="30" w16cid:durableId="982351064">
    <w:abstractNumId w:val="9"/>
  </w:num>
  <w:num w:numId="31" w16cid:durableId="1557817846">
    <w:abstractNumId w:val="8"/>
  </w:num>
  <w:num w:numId="32" w16cid:durableId="1954750721">
    <w:abstractNumId w:val="34"/>
  </w:num>
  <w:num w:numId="33" w16cid:durableId="683365927">
    <w:abstractNumId w:val="47"/>
  </w:num>
  <w:num w:numId="34" w16cid:durableId="1144083194">
    <w:abstractNumId w:val="31"/>
  </w:num>
  <w:num w:numId="35" w16cid:durableId="1380131753">
    <w:abstractNumId w:val="42"/>
  </w:num>
  <w:num w:numId="36" w16cid:durableId="1032074662">
    <w:abstractNumId w:val="41"/>
  </w:num>
  <w:num w:numId="37" w16cid:durableId="864826720">
    <w:abstractNumId w:val="44"/>
  </w:num>
  <w:num w:numId="38" w16cid:durableId="537932074">
    <w:abstractNumId w:val="37"/>
  </w:num>
  <w:num w:numId="39" w16cid:durableId="80495541">
    <w:abstractNumId w:val="7"/>
  </w:num>
  <w:num w:numId="40" w16cid:durableId="226383624">
    <w:abstractNumId w:val="18"/>
  </w:num>
  <w:num w:numId="41" w16cid:durableId="1091240900">
    <w:abstractNumId w:val="29"/>
  </w:num>
  <w:num w:numId="42" w16cid:durableId="1736007200">
    <w:abstractNumId w:val="21"/>
  </w:num>
  <w:num w:numId="43" w16cid:durableId="1861049469">
    <w:abstractNumId w:val="6"/>
  </w:num>
  <w:num w:numId="44" w16cid:durableId="1723554376">
    <w:abstractNumId w:val="19"/>
  </w:num>
  <w:num w:numId="45" w16cid:durableId="1224802933">
    <w:abstractNumId w:val="43"/>
  </w:num>
  <w:num w:numId="46" w16cid:durableId="491800132">
    <w:abstractNumId w:val="39"/>
  </w:num>
  <w:num w:numId="47" w16cid:durableId="324091461">
    <w:abstractNumId w:val="5"/>
  </w:num>
  <w:num w:numId="48" w16cid:durableId="393698587">
    <w:abstractNumId w:val="4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06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7B2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2D8C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ADA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4C7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814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07EA4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6E59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5E2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740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A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99D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2F0A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50C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8FE"/>
    <w:rsid w:val="00542A4D"/>
    <w:rsid w:val="00543146"/>
    <w:rsid w:val="0054362A"/>
    <w:rsid w:val="00543C48"/>
    <w:rsid w:val="0054415C"/>
    <w:rsid w:val="00544B79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0E7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27EA6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1771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72A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35F8"/>
    <w:rsid w:val="00823645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2E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0BD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AFB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0DE4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B5E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373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B59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3D73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3EAD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ABC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079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4EB5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BFE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CF5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91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785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7AC6BDAD-B385-45C1-A767-4C403AC6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anskaffelser.no/maler/databehandleravtale-og-sjekkliste" TargetMode="Externa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B68F9091AC6345AF984D128C7F8AF8" ma:contentTypeVersion="4" ma:contentTypeDescription="Opprett et nytt dokument." ma:contentTypeScope="" ma:versionID="d1a5ac8f9466f779531904f8458983f8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5d57be069ce5379557a37554893f89f7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43E448-87D3-418C-8C18-4EC7028A7E2D}"/>
</file>

<file path=customXml/itemProps2.xml><?xml version="1.0" encoding="utf-8"?>
<ds:datastoreItem xmlns:ds="http://schemas.openxmlformats.org/officeDocument/2006/customXml" ds:itemID="{833DFFC4-EC1F-4B8A-9AF5-2B8B11E7D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CF3AE-B235-422E-89D0-E87B2767428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b4f4589-693d-4da5-84cd-0b64ddaaa68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1658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Mattias Kjeilen Nygaard</cp:lastModifiedBy>
  <cp:revision>26</cp:revision>
  <dcterms:created xsi:type="dcterms:W3CDTF">2024-06-13T08:54:00Z</dcterms:created>
  <dcterms:modified xsi:type="dcterms:W3CDTF">2026-07-01T07:02:00Z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8400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